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997E89">
        <w:rPr>
          <w:b/>
          <w:bCs/>
          <w:color w:val="000000"/>
          <w:sz w:val="28"/>
          <w:szCs w:val="28"/>
        </w:rPr>
        <w:t xml:space="preserve"> Agenda – March </w:t>
      </w:r>
      <w:r w:rsidR="006C427B">
        <w:rPr>
          <w:b/>
          <w:bCs/>
          <w:color w:val="000000"/>
          <w:sz w:val="28"/>
          <w:szCs w:val="28"/>
        </w:rPr>
        <w:t>16</w:t>
      </w:r>
      <w:r w:rsidR="006C427B" w:rsidRPr="006C427B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997E89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EB4CDB" w:rsidRPr="00EB4CDB" w:rsidRDefault="00EB4CDB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EB4CDB">
              <w:rPr>
                <w:b/>
                <w:color w:val="000000"/>
              </w:rPr>
              <w:t>Introductions and Check-in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7B6692" w:rsidRDefault="007B669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F1E1C" w:rsidRDefault="00EF1E1C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72E35" w:rsidTr="007525A3">
        <w:trPr>
          <w:trHeight w:val="1160"/>
        </w:trPr>
        <w:tc>
          <w:tcPr>
            <w:tcW w:w="721" w:type="dxa"/>
          </w:tcPr>
          <w:p w:rsidR="00D72E35" w:rsidRDefault="00D72E35" w:rsidP="00440E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8855" w:type="dxa"/>
          </w:tcPr>
          <w:p w:rsidR="00D72E35" w:rsidRDefault="00D72E35" w:rsidP="00440E3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Working Group – how to portray homeless and homeless system</w:t>
            </w:r>
          </w:p>
          <w:p w:rsidR="00D72E35" w:rsidRDefault="00D72E35" w:rsidP="00440E35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Recruit group to document how folks in different scenarios </w:t>
            </w:r>
          </w:p>
          <w:p w:rsidR="00D72E35" w:rsidRDefault="00D72E35" w:rsidP="00440E3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experiencing homelessness  or at risk of homelessness become homeless and then engage</w:t>
            </w:r>
          </w:p>
          <w:p w:rsidR="00D72E35" w:rsidRDefault="00D72E35" w:rsidP="00440E3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homeless system.</w:t>
            </w:r>
          </w:p>
          <w:p w:rsidR="00D72E35" w:rsidRDefault="00D72E35" w:rsidP="00440E3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Cynthia Steward, League of Women Voters</w:t>
            </w:r>
          </w:p>
          <w:p w:rsidR="00D72E35" w:rsidRPr="00573C3F" w:rsidRDefault="00D72E35" w:rsidP="00440E35">
            <w:pPr>
              <w:contextualSpacing/>
              <w:rPr>
                <w:color w:val="000000"/>
              </w:rPr>
            </w:pPr>
          </w:p>
        </w:tc>
      </w:tr>
      <w:tr w:rsidR="00D72E35" w:rsidTr="007525A3">
        <w:trPr>
          <w:trHeight w:val="1160"/>
        </w:trPr>
        <w:tc>
          <w:tcPr>
            <w:tcW w:w="721" w:type="dxa"/>
          </w:tcPr>
          <w:p w:rsidR="00D72E35" w:rsidRDefault="00D72E35" w:rsidP="00440E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8855" w:type="dxa"/>
          </w:tcPr>
          <w:p w:rsidR="00D72E35" w:rsidRDefault="00D72E35" w:rsidP="00440E3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</w:t>
            </w:r>
          </w:p>
          <w:p w:rsidR="00D72E35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D72E35" w:rsidRPr="00E344A0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D72E35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D72E35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Workforce Development</w:t>
            </w:r>
          </w:p>
          <w:p w:rsidR="00D72E35" w:rsidRPr="00E344A0" w:rsidRDefault="00D72E35" w:rsidP="00440E3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</w:t>
            </w:r>
            <w:bookmarkEnd w:id="0"/>
            <w:r>
              <w:rPr>
                <w:color w:val="000000"/>
              </w:rPr>
              <w:t>ssaging</w:t>
            </w:r>
          </w:p>
          <w:p w:rsidR="00D72E35" w:rsidRDefault="00D72E35" w:rsidP="00440E3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Develop 2018 goals and </w:t>
            </w:r>
            <w:proofErr w:type="spellStart"/>
            <w:r>
              <w:rPr>
                <w:color w:val="000000"/>
              </w:rPr>
              <w:t>workplan</w:t>
            </w:r>
            <w:proofErr w:type="spellEnd"/>
          </w:p>
          <w:p w:rsidR="00D72E35" w:rsidRDefault="00D72E35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D72E35" w:rsidRDefault="00D72E35" w:rsidP="00440E35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D72E35" w:rsidRPr="009D0DD8" w:rsidRDefault="00D72E35" w:rsidP="00440E35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7331CB" w:rsidTr="007525A3">
        <w:trPr>
          <w:trHeight w:val="1160"/>
        </w:trPr>
        <w:tc>
          <w:tcPr>
            <w:tcW w:w="721" w:type="dxa"/>
          </w:tcPr>
          <w:p w:rsidR="007331CB" w:rsidRDefault="002A0621" w:rsidP="002A06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10:15</w:t>
            </w:r>
          </w:p>
        </w:tc>
        <w:tc>
          <w:tcPr>
            <w:tcW w:w="8855" w:type="dxa"/>
          </w:tcPr>
          <w:p w:rsidR="007331CB" w:rsidRDefault="007331CB" w:rsidP="00440E35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Medicaid and Medicare independent insurance brokerage</w:t>
            </w:r>
          </w:p>
          <w:p w:rsidR="007331CB" w:rsidRDefault="007331CB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Understand different benefits available through different Medicaid and Medicare</w:t>
            </w:r>
          </w:p>
          <w:p w:rsidR="007331CB" w:rsidRDefault="007331CB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Providers</w:t>
            </w:r>
          </w:p>
          <w:p w:rsidR="007331CB" w:rsidRDefault="007331CB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Jill Fish, J. Fish Insurance Benefits</w:t>
            </w:r>
          </w:p>
          <w:p w:rsidR="007331CB" w:rsidRPr="00FF045A" w:rsidRDefault="007331CB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2A0621" w:rsidP="002A06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7B6692" w:rsidRDefault="007B6692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Pr="009D0DD8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2A0621" w:rsidP="002A06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72E35">
              <w:rPr>
                <w:color w:val="000000"/>
              </w:rPr>
              <w:t xml:space="preserve">not </w:t>
            </w:r>
            <w:r>
              <w:rPr>
                <w:color w:val="000000"/>
              </w:rPr>
              <w:t>Josh Waguespack, Catholic Community Services</w:t>
            </w:r>
            <w:r w:rsidR="00D72E35">
              <w:rPr>
                <w:color w:val="000000"/>
              </w:rPr>
              <w:t>, but I’m not sure who</w:t>
            </w:r>
          </w:p>
          <w:p w:rsidR="007B6692" w:rsidRDefault="007B669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A06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0621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A0621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Pr="002A0621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Announcements and Good of the Order</w:t>
            </w:r>
            <w:r w:rsidR="002A0621">
              <w:rPr>
                <w:b/>
                <w:color w:val="000000"/>
              </w:rPr>
              <w:t xml:space="preserve"> </w:t>
            </w:r>
            <w:r w:rsidR="002A0621">
              <w:rPr>
                <w:color w:val="000000"/>
              </w:rPr>
              <w:t>(including update on how Hire 253 went)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7B6692" w:rsidRDefault="007B6692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Pr="00EA0070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2A0621" w:rsidP="00B3583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909DD" w:rsidRDefault="00B909DD" w:rsidP="00D72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D72E35">
              <w:rPr>
                <w:color w:val="000000"/>
              </w:rPr>
              <w:t>Find Greg and let him know your favorite restaurant in Tacoma</w:t>
            </w:r>
          </w:p>
          <w:p w:rsidR="00B909DD" w:rsidRDefault="00B909DD" w:rsidP="00EF1E1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7B6692" w:rsidRPr="00EA0070" w:rsidRDefault="007B6692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6C427B">
        <w:t>March 23</w:t>
      </w:r>
      <w:r w:rsidR="006C427B" w:rsidRPr="006C427B">
        <w:rPr>
          <w:vertAlign w:val="superscript"/>
        </w:rPr>
        <w:t>rd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86A88"/>
    <w:rsid w:val="000C5FE9"/>
    <w:rsid w:val="00104DBC"/>
    <w:rsid w:val="00192F6B"/>
    <w:rsid w:val="002305CE"/>
    <w:rsid w:val="002A0621"/>
    <w:rsid w:val="002C7A7A"/>
    <w:rsid w:val="00420AD8"/>
    <w:rsid w:val="0048028C"/>
    <w:rsid w:val="004E3C88"/>
    <w:rsid w:val="00504E66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331CB"/>
    <w:rsid w:val="007525A3"/>
    <w:rsid w:val="007B6692"/>
    <w:rsid w:val="007F1403"/>
    <w:rsid w:val="00863A34"/>
    <w:rsid w:val="00997E89"/>
    <w:rsid w:val="009D0DD8"/>
    <w:rsid w:val="00A0423B"/>
    <w:rsid w:val="00A04CC1"/>
    <w:rsid w:val="00A07E1C"/>
    <w:rsid w:val="00AA5E01"/>
    <w:rsid w:val="00B3583C"/>
    <w:rsid w:val="00B909DD"/>
    <w:rsid w:val="00B965B1"/>
    <w:rsid w:val="00BC1EFB"/>
    <w:rsid w:val="00C85C0E"/>
    <w:rsid w:val="00D72E35"/>
    <w:rsid w:val="00DB4A86"/>
    <w:rsid w:val="00E344A0"/>
    <w:rsid w:val="00E7605C"/>
    <w:rsid w:val="00E81D8F"/>
    <w:rsid w:val="00EA0070"/>
    <w:rsid w:val="00EB4CDB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25</cp:revision>
  <cp:lastPrinted>2018-02-01T19:36:00Z</cp:lastPrinted>
  <dcterms:created xsi:type="dcterms:W3CDTF">2017-11-17T16:51:00Z</dcterms:created>
  <dcterms:modified xsi:type="dcterms:W3CDTF">2018-03-16T01:56:00Z</dcterms:modified>
</cp:coreProperties>
</file>